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_GB2312" w:hAnsi="新宋体" w:eastAsia="楷体_GB2312"/>
          <w:sz w:val="24"/>
        </w:rPr>
      </w:pPr>
      <w:r>
        <w:rPr>
          <w:rFonts w:hint="eastAsia" w:ascii="楷体_GB2312" w:hAnsi="新宋体" w:eastAsia="楷体_GB2312"/>
          <w:sz w:val="28"/>
          <w:szCs w:val="28"/>
        </w:rPr>
        <w:t>提案首页</w:t>
      </w:r>
      <w:r>
        <w:rPr>
          <w:rFonts w:hint="eastAsia" w:ascii="楷体_GB2312" w:hAnsi="新宋体" w:eastAsia="楷体_GB2312"/>
          <w:sz w:val="24"/>
        </w:rPr>
        <w:t xml:space="preserve">                                                          </w:t>
      </w:r>
      <w:r>
        <w:rPr>
          <w:rFonts w:hint="eastAsia" w:ascii="楷体_GB2312" w:hAnsi="新宋体" w:eastAsia="楷体_GB2312"/>
          <w:sz w:val="28"/>
          <w:szCs w:val="28"/>
        </w:rPr>
        <w:t>界别</w:t>
      </w:r>
      <w:r>
        <w:rPr>
          <w:rFonts w:hint="eastAsia" w:ascii="楷体_GB2312" w:hAnsi="新宋体" w:eastAsia="楷体_GB2312"/>
          <w:sz w:val="24"/>
          <w:u w:val="single"/>
        </w:rPr>
        <w:t xml:space="preserve">  </w:t>
      </w:r>
      <w:r>
        <w:rPr>
          <w:rFonts w:hint="eastAsia" w:ascii="楷体_GB2312" w:hAnsi="新宋体" w:eastAsia="楷体_GB2312"/>
          <w:sz w:val="24"/>
          <w:u w:val="single"/>
          <w:lang w:val="en-US" w:eastAsia="zh-CN"/>
        </w:rPr>
        <w:t>经济</w:t>
      </w:r>
      <w:r>
        <w:rPr>
          <w:rFonts w:hint="eastAsia" w:ascii="楷体_GB2312" w:hAnsi="新宋体" w:eastAsia="楷体_GB2312"/>
          <w:sz w:val="24"/>
          <w:u w:val="single"/>
        </w:rPr>
        <w:t xml:space="preserve">       </w:t>
      </w:r>
    </w:p>
    <w:p>
      <w:pPr>
        <w:rPr>
          <w:rFonts w:hint="eastAsia" w:ascii="宋体-PUA" w:hAnsi="新宋体" w:eastAsia="新宋体"/>
          <w:sz w:val="24"/>
          <w:szCs w:val="44"/>
        </w:rPr>
      </w:pPr>
    </w:p>
    <w:p>
      <w:pPr>
        <w:jc w:val="center"/>
        <w:rPr>
          <w:rFonts w:hint="eastAsia"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柳城县政协十届</w:t>
      </w:r>
      <w:r>
        <w:rPr>
          <w:rFonts w:hint="eastAsia" w:ascii="宋体-PUA" w:hAnsi="新宋体" w:eastAsia="新宋体"/>
          <w:b/>
          <w:sz w:val="44"/>
          <w:szCs w:val="44"/>
          <w:lang w:eastAsia="zh-CN"/>
        </w:rPr>
        <w:t>四</w:t>
      </w:r>
      <w:r>
        <w:rPr>
          <w:rFonts w:hint="eastAsia" w:ascii="宋体-PUA" w:hAnsi="新宋体" w:eastAsia="新宋体"/>
          <w:b/>
          <w:sz w:val="44"/>
          <w:szCs w:val="44"/>
        </w:rPr>
        <w:t>次会议提案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color="auto" w:fill="FFFFFF"/>
          <w:lang w:val="en-US" w:eastAsia="zh-CN"/>
        </w:rPr>
        <w:t>关于开通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大埔镇靖西村征地拆迁安置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>小区</w:t>
      </w:r>
    </w:p>
    <w:p>
      <w:pPr>
        <w:ind w:firstLine="2570" w:firstLineChars="800"/>
        <w:rPr>
          <w:rFonts w:hint="default" w:eastAsia="仿宋_GB2312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用电的建议                            </w:t>
      </w:r>
    </w:p>
    <w:p>
      <w:pPr>
        <w:rPr>
          <w:rFonts w:hint="eastAsia"/>
          <w:sz w:val="36"/>
          <w:szCs w:val="36"/>
          <w:u w:val="single"/>
        </w:rPr>
      </w:pPr>
    </w:p>
    <w:p>
      <w:pPr>
        <w:rPr>
          <w:rFonts w:hint="eastAsia"/>
          <w:sz w:val="36"/>
          <w:szCs w:val="36"/>
          <w:u w:val="single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4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第一提案人（签名）：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蒙再权     </w:t>
            </w:r>
            <w:r>
              <w:rPr>
                <w:rFonts w:ascii="宋体" w:hAnsi="宋体"/>
                <w:sz w:val="28"/>
                <w:szCs w:val="28"/>
              </w:rPr>
              <w:t xml:space="preserve">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15977230855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通讯地址：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柳城县城东大厦七楼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提案日期：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（集体提案）</w:t>
      </w:r>
    </w:p>
    <w:tbl>
      <w:tblPr>
        <w:tblStyle w:val="4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提案单位（公章）：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联系人：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提案日期：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4"/>
        <w:tblW w:w="0" w:type="auto"/>
        <w:tblInd w:w="6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pacing w:val="2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 w:ascii="宋体" w:hAnsi="宋体"/>
                <w:spacing w:val="20"/>
                <w:sz w:val="28"/>
                <w:szCs w:val="28"/>
              </w:rPr>
              <w:t>政协柳城县委员会</w:t>
            </w:r>
            <w:r>
              <w:rPr>
                <w:rFonts w:ascii="宋体" w:hAnsi="宋体"/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420" w:lineRule="exact"/>
        <w:ind w:left="480" w:hanging="480" w:hangingChars="150"/>
        <w:rPr>
          <w:rFonts w:hint="eastAsia"/>
        </w:rPr>
      </w:pPr>
      <w:r>
        <w:t xml:space="preserve">   </w:t>
      </w:r>
      <w:r>
        <w:rPr>
          <w:rFonts w:hint="eastAsia"/>
        </w:rPr>
        <w:t xml:space="preserve">  </w:t>
      </w:r>
      <w:r>
        <w:t xml:space="preserve"> </w:t>
      </w:r>
    </w:p>
    <w:p>
      <w:pPr>
        <w:spacing w:line="420" w:lineRule="exact"/>
        <w:ind w:left="480" w:leftChars="150" w:firstLine="280" w:firstLineChars="100"/>
        <w:sectPr>
          <w:headerReference r:id="rId3" w:type="default"/>
          <w:footerReference r:id="rId4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  <w:r>
        <w:rPr>
          <w:rFonts w:hint="eastAsia" w:ascii="仿宋_GB2312" w:eastAsia="仿宋_GB2312"/>
          <w:sz w:val="28"/>
          <w:szCs w:val="28"/>
        </w:rPr>
        <w:t>注：附议（联名）提案人必须了解提案内容，同意后在后面的“联名提案人签名页”工整签名。</w:t>
      </w:r>
    </w:p>
    <w:p>
      <w:pPr>
        <w:rPr>
          <w:rFonts w:hint="eastAsia"/>
        </w:rPr>
      </w:pPr>
    </w:p>
    <w:tbl>
      <w:tblPr>
        <w:tblStyle w:val="4"/>
        <w:tblW w:w="9660" w:type="dxa"/>
        <w:tblInd w:w="-5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2" w:hRule="atLeast"/>
        </w:trPr>
        <w:tc>
          <w:tcPr>
            <w:tcW w:w="9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textAlignment w:val="auto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基本情况：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2019年，县政府征收四塘监狱和城北幼儿园土地并拆迁房屋后，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建设柳城县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大埔镇靖西村征地拆迁安置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小区，共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206亩安置地，至今已四年多时间。目前，在安置地建好房子的群众已有300多户，但一直没有开户通电，无法正常居住生活。勉强入住的群众只能自接电线暂时用，存在很大的安全隐患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64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640" w:firstLineChars="200"/>
              <w:jc w:val="both"/>
              <w:textAlignment w:val="auto"/>
              <w:outlineLvl w:val="9"/>
              <w:rPr>
                <w:rFonts w:ascii="仿宋_GB2312" w:hAnsi="仿宋_GB2312" w:eastAsia="仿宋_GB2312"/>
              </w:rPr>
            </w:pPr>
          </w:p>
        </w:tc>
      </w:tr>
    </w:tbl>
    <w:p>
      <w:pPr>
        <w:spacing w:line="560" w:lineRule="exact"/>
        <w:rPr>
          <w:rFonts w:hint="eastAsia" w:ascii="仿宋_GB2312" w:hAnsi="仿宋_GB2312" w:eastAsia="仿宋_GB2312"/>
        </w:rPr>
      </w:pPr>
    </w:p>
    <w:tbl>
      <w:tblPr>
        <w:tblStyle w:val="4"/>
        <w:tblW w:w="9675" w:type="dxa"/>
        <w:tblInd w:w="-5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720" w:firstLineChars="200"/>
              <w:jc w:val="both"/>
              <w:textAlignment w:val="auto"/>
              <w:outlineLvl w:val="9"/>
              <w:rPr>
                <w:rFonts w:hint="eastAsia" w:ascii="黑体" w:hAnsi="仿宋_GB2312" w:eastAsia="黑体"/>
                <w:sz w:val="36"/>
                <w:szCs w:val="36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right="0" w:rightChars="0" w:firstLine="72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hint="eastAsia" w:ascii="黑体" w:hAnsi="仿宋_GB2312" w:eastAsia="黑体"/>
                <w:sz w:val="36"/>
                <w:szCs w:val="36"/>
              </w:rPr>
              <w:t>对策建议：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right="0" w:rightChars="0" w:firstLine="64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建议县政府有关部门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从年度为民办实事的角度出发，协调部门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解决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开通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用电问题，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确保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入住的群众能顺利开户通电。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</w:tc>
      </w:tr>
    </w:tbl>
    <w:p>
      <w:pPr>
        <w:rPr>
          <w:rFonts w:hint="eastAsia" w:ascii="宋体-PUA" w:hAnsi="新宋体" w:eastAsia="新宋体"/>
          <w:sz w:val="21"/>
          <w:szCs w:val="44"/>
        </w:rPr>
      </w:pPr>
    </w:p>
    <w:p>
      <w:pPr>
        <w:jc w:val="center"/>
        <w:rPr>
          <w:rFonts w:hint="eastAsia"/>
          <w:b/>
          <w:sz w:val="36"/>
        </w:rPr>
      </w:pPr>
    </w:p>
    <w:p>
      <w:pPr>
        <w:jc w:val="center"/>
        <w:rPr>
          <w:rFonts w:hint="eastAsia"/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>
      <w:pPr>
        <w:rPr>
          <w:rFonts w:hint="eastAsia"/>
          <w:b/>
          <w:sz w:val="36"/>
        </w:rPr>
      </w:pPr>
    </w:p>
    <w:tbl>
      <w:tblPr>
        <w:tblStyle w:val="4"/>
        <w:tblW w:w="9645" w:type="dxa"/>
        <w:tblInd w:w="-5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471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王勇</w:t>
            </w: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柳城县城东大大厦三楼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134572107601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莫</w:t>
            </w:r>
            <w:r>
              <w:rPr>
                <w:rFonts w:hint="eastAsia" w:eastAsia="宋体"/>
                <w:sz w:val="24"/>
                <w:lang w:val="en-US" w:eastAsia="zh-CN"/>
              </w:rPr>
              <w:t>彧</w:t>
            </w:r>
            <w:r>
              <w:rPr>
                <w:rFonts w:hint="eastAsia"/>
                <w:sz w:val="24"/>
                <w:lang w:val="en-US" w:eastAsia="zh-CN"/>
              </w:rPr>
              <w:t>林</w:t>
            </w: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国家税务总局柳城县税务局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冯敏芳</w:t>
            </w: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县财政局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38785" cy="17526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878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/>
                            </w:rPr>
                          </w:pPr>
                          <w:r>
                            <w:rPr>
                              <w:rStyle w:val="6"/>
                              <w:rFonts w:hint="eastAsia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8pt;width:34.5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KDcLjNEAAAADAQAADwAAAAAAAAABACAAAAAiAAAAZHJzL2Rv&#10;d25yZXYueG1sUEsBAhQAFAAAAAgAh07iQMC1Kr3PAQAAlwMAAA4AAAAAAAAAAQAgAAAAIA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  <w:rFonts w:hint="eastAsia"/>
                      </w:rPr>
                    </w:pPr>
                    <w:r>
                      <w:rPr>
                        <w:rStyle w:val="6"/>
                        <w:rFonts w:hint="eastAsia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6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6"/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401BF"/>
    <w:rsid w:val="506D10BA"/>
    <w:rsid w:val="74D4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2024-01-12T08:00:00Z</dcterms:created>
  <dc:creator>韦冲彪</dc:creator>
  <cp:lastModifiedBy>韦冲彪</cp:lastModifiedBy>
  <dcterms:modified xsi:type="dcterms:W3CDTF">2024-01-23T02:50:05Z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D2E25E014A81452A8DBE031F0BA0B5D1</vt:lpwstr>
  </property>
</Properties>
</file>